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7D6E" w14:textId="77777777" w:rsidR="008428C5" w:rsidRPr="008428C5" w:rsidRDefault="008428C5" w:rsidP="008428C5">
      <w:pPr>
        <w:spacing w:after="0"/>
        <w:ind w:left="10" w:right="8" w:hanging="10"/>
        <w:jc w:val="center"/>
        <w:rPr>
          <w:rFonts w:ascii="Times New Roman" w:eastAsia="Times New Roman" w:hAnsi="Times New Roman" w:cs="Times New Roman"/>
          <w:color w:val="000000"/>
        </w:rPr>
      </w:pPr>
      <w:r w:rsidRPr="008428C5">
        <w:rPr>
          <w:rFonts w:ascii="Times New Roman" w:eastAsia="Times New Roman" w:hAnsi="Times New Roman" w:cs="Times New Roman"/>
          <w:b/>
          <w:color w:val="000000"/>
          <w:sz w:val="36"/>
        </w:rPr>
        <w:t>B</w:t>
      </w:r>
      <w:r w:rsidRPr="008428C5">
        <w:rPr>
          <w:rFonts w:ascii="Times New Roman" w:eastAsia="Times New Roman" w:hAnsi="Times New Roman" w:cs="Times New Roman"/>
          <w:b/>
          <w:color w:val="000000"/>
          <w:sz w:val="29"/>
        </w:rPr>
        <w:t xml:space="preserve">ORDEN </w:t>
      </w:r>
      <w:r w:rsidRPr="008428C5">
        <w:rPr>
          <w:rFonts w:ascii="Times New Roman" w:eastAsia="Times New Roman" w:hAnsi="Times New Roman" w:cs="Times New Roman"/>
          <w:b/>
          <w:color w:val="000000"/>
          <w:sz w:val="36"/>
        </w:rPr>
        <w:t>C</w:t>
      </w:r>
      <w:r w:rsidRPr="008428C5">
        <w:rPr>
          <w:rFonts w:ascii="Times New Roman" w:eastAsia="Times New Roman" w:hAnsi="Times New Roman" w:cs="Times New Roman"/>
          <w:b/>
          <w:color w:val="000000"/>
          <w:sz w:val="29"/>
        </w:rPr>
        <w:t xml:space="preserve">OUNTY </w:t>
      </w:r>
      <w:r w:rsidRPr="008428C5">
        <w:rPr>
          <w:rFonts w:ascii="Times New Roman" w:eastAsia="Times New Roman" w:hAnsi="Times New Roman" w:cs="Times New Roman"/>
          <w:b/>
          <w:color w:val="000000"/>
          <w:sz w:val="36"/>
        </w:rPr>
        <w:t>C</w:t>
      </w:r>
      <w:r w:rsidRPr="008428C5">
        <w:rPr>
          <w:rFonts w:ascii="Times New Roman" w:eastAsia="Times New Roman" w:hAnsi="Times New Roman" w:cs="Times New Roman"/>
          <w:b/>
          <w:color w:val="000000"/>
          <w:sz w:val="29"/>
        </w:rPr>
        <w:t xml:space="preserve">OMMISSIONERS </w:t>
      </w:r>
      <w:r w:rsidRPr="008428C5">
        <w:rPr>
          <w:rFonts w:ascii="Times New Roman" w:eastAsia="Times New Roman" w:hAnsi="Times New Roman" w:cs="Times New Roman"/>
          <w:b/>
          <w:color w:val="000000"/>
          <w:sz w:val="36"/>
        </w:rPr>
        <w:t>C</w:t>
      </w:r>
      <w:r w:rsidRPr="008428C5">
        <w:rPr>
          <w:rFonts w:ascii="Times New Roman" w:eastAsia="Times New Roman" w:hAnsi="Times New Roman" w:cs="Times New Roman"/>
          <w:b/>
          <w:color w:val="000000"/>
          <w:sz w:val="29"/>
        </w:rPr>
        <w:t>OURT</w:t>
      </w:r>
      <w:r w:rsidRPr="008428C5">
        <w:rPr>
          <w:rFonts w:ascii="Times New Roman" w:eastAsia="Times New Roman" w:hAnsi="Times New Roman" w:cs="Times New Roman"/>
          <w:b/>
          <w:color w:val="000000"/>
          <w:sz w:val="36"/>
        </w:rPr>
        <w:t xml:space="preserve"> </w:t>
      </w:r>
    </w:p>
    <w:p w14:paraId="35ADD38E" w14:textId="6E373361" w:rsidR="008428C5" w:rsidRPr="008428C5" w:rsidRDefault="008428C5" w:rsidP="008428C5">
      <w:pPr>
        <w:keepNext/>
        <w:keepLines/>
        <w:spacing w:after="20"/>
        <w:ind w:left="10" w:right="1" w:hanging="10"/>
        <w:jc w:val="center"/>
        <w:outlineLvl w:val="0"/>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 xml:space="preserve">September 12,2023 </w:t>
      </w:r>
    </w:p>
    <w:p w14:paraId="6899CC52" w14:textId="77777777" w:rsidR="008428C5" w:rsidRPr="008428C5" w:rsidRDefault="008428C5" w:rsidP="008428C5">
      <w:pPr>
        <w:spacing w:after="0" w:line="258" w:lineRule="auto"/>
        <w:ind w:left="3128" w:right="3041" w:hanging="10"/>
        <w:jc w:val="center"/>
        <w:rPr>
          <w:rFonts w:ascii="Times New Roman" w:eastAsia="Times New Roman" w:hAnsi="Times New Roman" w:cs="Times New Roman"/>
          <w:color w:val="000000"/>
        </w:rPr>
      </w:pPr>
      <w:r w:rsidRPr="008428C5">
        <w:rPr>
          <w:rFonts w:ascii="Times New Roman" w:eastAsia="Times New Roman" w:hAnsi="Times New Roman" w:cs="Times New Roman"/>
          <w:b/>
          <w:color w:val="000000"/>
          <w:sz w:val="32"/>
        </w:rPr>
        <w:t>R</w:t>
      </w:r>
      <w:r w:rsidRPr="008428C5">
        <w:rPr>
          <w:rFonts w:ascii="Times New Roman" w:eastAsia="Times New Roman" w:hAnsi="Times New Roman" w:cs="Times New Roman"/>
          <w:b/>
          <w:color w:val="000000"/>
          <w:sz w:val="26"/>
        </w:rPr>
        <w:t xml:space="preserve">EGULAR </w:t>
      </w:r>
      <w:r w:rsidRPr="008428C5">
        <w:rPr>
          <w:rFonts w:ascii="Times New Roman" w:eastAsia="Times New Roman" w:hAnsi="Times New Roman" w:cs="Times New Roman"/>
          <w:b/>
          <w:color w:val="000000"/>
          <w:sz w:val="32"/>
        </w:rPr>
        <w:t>S</w:t>
      </w:r>
      <w:r w:rsidRPr="008428C5">
        <w:rPr>
          <w:rFonts w:ascii="Times New Roman" w:eastAsia="Times New Roman" w:hAnsi="Times New Roman" w:cs="Times New Roman"/>
          <w:b/>
          <w:color w:val="000000"/>
          <w:sz w:val="26"/>
        </w:rPr>
        <w:t>ESSION</w:t>
      </w:r>
      <w:r w:rsidRPr="008428C5">
        <w:rPr>
          <w:rFonts w:ascii="Times New Roman" w:eastAsia="Times New Roman" w:hAnsi="Times New Roman" w:cs="Times New Roman"/>
          <w:b/>
          <w:color w:val="000000"/>
          <w:sz w:val="32"/>
        </w:rPr>
        <w:t xml:space="preserve"> 8:30</w:t>
      </w:r>
      <w:r w:rsidRPr="008428C5">
        <w:rPr>
          <w:rFonts w:ascii="Times New Roman" w:eastAsia="Times New Roman" w:hAnsi="Times New Roman" w:cs="Times New Roman"/>
          <w:b/>
          <w:color w:val="000000"/>
          <w:sz w:val="26"/>
        </w:rPr>
        <w:t xml:space="preserve"> A</w:t>
      </w:r>
      <w:r w:rsidRPr="008428C5">
        <w:rPr>
          <w:rFonts w:ascii="Times New Roman" w:eastAsia="Times New Roman" w:hAnsi="Times New Roman" w:cs="Times New Roman"/>
          <w:b/>
          <w:color w:val="000000"/>
          <w:sz w:val="32"/>
        </w:rPr>
        <w:t>.</w:t>
      </w:r>
      <w:r w:rsidRPr="008428C5">
        <w:rPr>
          <w:rFonts w:ascii="Times New Roman" w:eastAsia="Times New Roman" w:hAnsi="Times New Roman" w:cs="Times New Roman"/>
          <w:b/>
          <w:color w:val="000000"/>
          <w:sz w:val="26"/>
        </w:rPr>
        <w:t>M</w:t>
      </w:r>
      <w:r w:rsidRPr="008428C5">
        <w:rPr>
          <w:rFonts w:ascii="Times New Roman" w:eastAsia="Times New Roman" w:hAnsi="Times New Roman" w:cs="Times New Roman"/>
          <w:b/>
          <w:color w:val="000000"/>
          <w:sz w:val="32"/>
        </w:rPr>
        <w:t xml:space="preserve">. </w:t>
      </w:r>
    </w:p>
    <w:p w14:paraId="6F40488B" w14:textId="77777777" w:rsidR="008428C5" w:rsidRPr="008428C5" w:rsidRDefault="008428C5" w:rsidP="008428C5">
      <w:pPr>
        <w:spacing w:after="0"/>
        <w:ind w:left="52"/>
        <w:jc w:val="center"/>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 </w:t>
      </w:r>
    </w:p>
    <w:p w14:paraId="102BE5C6" w14:textId="6340C787" w:rsidR="008428C5" w:rsidRPr="0003710B" w:rsidRDefault="008428C5" w:rsidP="008428C5">
      <w:pPr>
        <w:spacing w:after="13" w:line="248" w:lineRule="auto"/>
        <w:ind w:left="10" w:hanging="1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Notice is hereby given that on the 12</w:t>
      </w:r>
      <w:r w:rsidRPr="0003710B">
        <w:rPr>
          <w:rFonts w:ascii="Times New Roman" w:eastAsia="Times New Roman" w:hAnsi="Times New Roman" w:cs="Times New Roman"/>
          <w:color w:val="000000"/>
          <w:vertAlign w:val="superscript"/>
        </w:rPr>
        <w:t>th</w:t>
      </w:r>
      <w:r w:rsidRPr="0003710B">
        <w:rPr>
          <w:rFonts w:ascii="Times New Roman" w:eastAsia="Times New Roman" w:hAnsi="Times New Roman" w:cs="Times New Roman"/>
          <w:color w:val="000000"/>
        </w:rPr>
        <w:t xml:space="preserve"> day of </w:t>
      </w:r>
      <w:r w:rsidR="006C2491" w:rsidRPr="0003710B">
        <w:rPr>
          <w:rFonts w:ascii="Times New Roman" w:eastAsia="Times New Roman" w:hAnsi="Times New Roman" w:cs="Times New Roman"/>
          <w:color w:val="000000"/>
        </w:rPr>
        <w:t>September</w:t>
      </w:r>
      <w:r w:rsidRPr="0003710B">
        <w:rPr>
          <w:rFonts w:ascii="Times New Roman" w:eastAsia="Times New Roman" w:hAnsi="Times New Roman" w:cs="Times New Roman"/>
          <w:color w:val="000000"/>
        </w:rPr>
        <w:t xml:space="preserve">, 2023, Borden County Commissioners Court has requested a REGULAR SESSION at 8:30 a.m. in the Borden County Commissioners Courtroom, at the Borden County Courthouse. This meeting is being conducted in accordance with the Americans with Disabilities Act (42 USC 12101 1991). The facility is wheelchair accessible and handicap parking is available. Sign interpretive services are available for requests received at least 48 hours prior to the meeting. To </w:t>
      </w:r>
      <w:proofErr w:type="gramStart"/>
      <w:r w:rsidRPr="0003710B">
        <w:rPr>
          <w:rFonts w:ascii="Times New Roman" w:eastAsia="Times New Roman" w:hAnsi="Times New Roman" w:cs="Times New Roman"/>
          <w:color w:val="000000"/>
        </w:rPr>
        <w:t>make arrangements</w:t>
      </w:r>
      <w:proofErr w:type="gramEnd"/>
      <w:r w:rsidRPr="0003710B">
        <w:rPr>
          <w:rFonts w:ascii="Times New Roman" w:eastAsia="Times New Roman" w:hAnsi="Times New Roman" w:cs="Times New Roman"/>
          <w:color w:val="000000"/>
        </w:rPr>
        <w:t xml:space="preserve"> for these services call 806-756-4391. </w:t>
      </w:r>
    </w:p>
    <w:p w14:paraId="7F1A9858" w14:textId="77777777" w:rsidR="008428C5" w:rsidRPr="0003710B" w:rsidRDefault="008428C5" w:rsidP="008428C5">
      <w:pPr>
        <w:spacing w:after="0"/>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 </w:t>
      </w:r>
    </w:p>
    <w:p w14:paraId="3A5369BF" w14:textId="77777777" w:rsidR="008428C5" w:rsidRPr="0003710B" w:rsidRDefault="008428C5" w:rsidP="008428C5">
      <w:pPr>
        <w:spacing w:after="13" w:line="248" w:lineRule="auto"/>
        <w:ind w:left="10" w:hanging="1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The following business will be considered: </w:t>
      </w:r>
    </w:p>
    <w:p w14:paraId="2D0C8EF1" w14:textId="77777777" w:rsidR="008428C5" w:rsidRPr="0003710B" w:rsidRDefault="008428C5" w:rsidP="008428C5">
      <w:pPr>
        <w:spacing w:after="0"/>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 </w:t>
      </w:r>
    </w:p>
    <w:p w14:paraId="55D48320" w14:textId="77777777" w:rsidR="008428C5" w:rsidRPr="0003710B" w:rsidRDefault="008428C5" w:rsidP="008428C5">
      <w:pPr>
        <w:numPr>
          <w:ilvl w:val="0"/>
          <w:numId w:val="1"/>
        </w:numPr>
        <w:spacing w:after="50" w:line="248" w:lineRule="auto"/>
        <w:ind w:left="705"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Call to Order. </w:t>
      </w:r>
    </w:p>
    <w:p w14:paraId="54B738B7" w14:textId="77777777" w:rsidR="008428C5" w:rsidRPr="0003710B" w:rsidRDefault="008428C5" w:rsidP="008428C5">
      <w:pPr>
        <w:numPr>
          <w:ilvl w:val="0"/>
          <w:numId w:val="1"/>
        </w:numPr>
        <w:spacing w:after="49" w:line="248" w:lineRule="auto"/>
        <w:ind w:left="705"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Community input. </w:t>
      </w:r>
    </w:p>
    <w:p w14:paraId="1407B95F" w14:textId="77777777" w:rsidR="008428C5" w:rsidRPr="0003710B" w:rsidRDefault="008428C5" w:rsidP="008428C5">
      <w:pPr>
        <w:numPr>
          <w:ilvl w:val="0"/>
          <w:numId w:val="1"/>
        </w:numPr>
        <w:spacing w:after="49" w:line="248" w:lineRule="auto"/>
        <w:ind w:left="705"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Approve minutes from previous meeting(s). </w:t>
      </w:r>
    </w:p>
    <w:p w14:paraId="075F32C7" w14:textId="77777777" w:rsidR="008428C5" w:rsidRPr="0003710B" w:rsidRDefault="008428C5" w:rsidP="008428C5">
      <w:pPr>
        <w:numPr>
          <w:ilvl w:val="0"/>
          <w:numId w:val="1"/>
        </w:numPr>
        <w:spacing w:after="64" w:line="248" w:lineRule="auto"/>
        <w:ind w:left="705"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Discuss and take appropriate action on submitted County Office reports pursuant to Section 114, Local Government Code: </w:t>
      </w:r>
    </w:p>
    <w:p w14:paraId="6A2BB7C9" w14:textId="77777777" w:rsidR="008428C5" w:rsidRPr="0003710B" w:rsidRDefault="008428C5" w:rsidP="008428C5">
      <w:pPr>
        <w:numPr>
          <w:ilvl w:val="1"/>
          <w:numId w:val="1"/>
        </w:numPr>
        <w:spacing w:after="13"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Treasurer’s Office –Financial and Investment report for the past month. </w:t>
      </w:r>
    </w:p>
    <w:p w14:paraId="2A367C67" w14:textId="77777777" w:rsidR="008428C5" w:rsidRPr="0003710B" w:rsidRDefault="008428C5" w:rsidP="008428C5">
      <w:pPr>
        <w:numPr>
          <w:ilvl w:val="1"/>
          <w:numId w:val="1"/>
        </w:numPr>
        <w:spacing w:after="13"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Permanent and Available School Fund – Financial report for past month. </w:t>
      </w:r>
    </w:p>
    <w:p w14:paraId="074F41DB" w14:textId="77777777" w:rsidR="008428C5" w:rsidRPr="0003710B" w:rsidRDefault="008428C5" w:rsidP="008428C5">
      <w:pPr>
        <w:numPr>
          <w:ilvl w:val="1"/>
          <w:numId w:val="1"/>
        </w:numPr>
        <w:spacing w:after="13"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Tax Assessor/Collector’s Office – Tax collection reports for current year. </w:t>
      </w:r>
    </w:p>
    <w:p w14:paraId="069E1826" w14:textId="77777777" w:rsidR="008428C5" w:rsidRPr="0003710B" w:rsidRDefault="008428C5" w:rsidP="008428C5">
      <w:pPr>
        <w:numPr>
          <w:ilvl w:val="1"/>
          <w:numId w:val="1"/>
        </w:numPr>
        <w:spacing w:after="13"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Extension Office – Activity and program reports for past month. </w:t>
      </w:r>
    </w:p>
    <w:p w14:paraId="7A111602" w14:textId="77777777" w:rsidR="008428C5" w:rsidRPr="0003710B" w:rsidRDefault="008428C5" w:rsidP="008428C5">
      <w:pPr>
        <w:numPr>
          <w:ilvl w:val="1"/>
          <w:numId w:val="1"/>
        </w:numPr>
        <w:spacing w:after="13"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County/District Clerk Office – Collected fees report for past month. </w:t>
      </w:r>
    </w:p>
    <w:p w14:paraId="7C86515F" w14:textId="77777777" w:rsidR="008428C5" w:rsidRPr="0003710B" w:rsidRDefault="008428C5" w:rsidP="008428C5">
      <w:pPr>
        <w:numPr>
          <w:ilvl w:val="1"/>
          <w:numId w:val="1"/>
        </w:numPr>
        <w:spacing w:after="13"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Justice of the Peace Office – Collected fees report for past month. </w:t>
      </w:r>
    </w:p>
    <w:p w14:paraId="47EC9316" w14:textId="77777777" w:rsidR="008428C5" w:rsidRPr="0003710B" w:rsidRDefault="008428C5" w:rsidP="008428C5">
      <w:pPr>
        <w:numPr>
          <w:ilvl w:val="1"/>
          <w:numId w:val="1"/>
        </w:numPr>
        <w:spacing w:after="13"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Sheriff’s Office – Department activity and RTS reports for past month. </w:t>
      </w:r>
    </w:p>
    <w:p w14:paraId="59D38A48" w14:textId="77777777" w:rsidR="008428C5" w:rsidRPr="0003710B" w:rsidRDefault="008428C5" w:rsidP="008428C5">
      <w:pPr>
        <w:numPr>
          <w:ilvl w:val="1"/>
          <w:numId w:val="1"/>
        </w:numPr>
        <w:spacing w:after="13"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Texas Wildlife Damage Control – Activity report for past month. </w:t>
      </w:r>
    </w:p>
    <w:p w14:paraId="22A3C59E" w14:textId="54CE6808" w:rsidR="00850297" w:rsidRPr="0003710B" w:rsidRDefault="008428C5" w:rsidP="00850297">
      <w:pPr>
        <w:numPr>
          <w:ilvl w:val="1"/>
          <w:numId w:val="1"/>
        </w:numPr>
        <w:spacing w:after="13"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County Water System – Financial and performance reports for past month</w:t>
      </w:r>
      <w:r w:rsidR="000D3F38" w:rsidRPr="0003710B">
        <w:rPr>
          <w:rFonts w:ascii="Times New Roman" w:eastAsia="Times New Roman" w:hAnsi="Times New Roman" w:cs="Times New Roman"/>
          <w:color w:val="000000"/>
        </w:rPr>
        <w:t>.</w:t>
      </w:r>
    </w:p>
    <w:p w14:paraId="1270B54B" w14:textId="77777777" w:rsidR="008428C5" w:rsidRPr="0003710B" w:rsidRDefault="008428C5" w:rsidP="008428C5">
      <w:pPr>
        <w:spacing w:after="13" w:line="248" w:lineRule="auto"/>
        <w:ind w:left="705" w:right="4"/>
        <w:jc w:val="both"/>
        <w:rPr>
          <w:rFonts w:ascii="Times New Roman" w:eastAsia="Times New Roman" w:hAnsi="Times New Roman" w:cs="Times New Roman"/>
          <w:color w:val="000000"/>
        </w:rPr>
      </w:pPr>
    </w:p>
    <w:p w14:paraId="4D041AA9" w14:textId="3C7F8A5E" w:rsidR="00AB62DD" w:rsidRPr="0003710B" w:rsidRDefault="00AB62DD" w:rsidP="008428C5">
      <w:pPr>
        <w:numPr>
          <w:ilvl w:val="0"/>
          <w:numId w:val="1"/>
        </w:numPr>
        <w:spacing w:after="50"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Discuss and take appropriate action regarding an order to adopt County Clerk records archive plan.  </w:t>
      </w:r>
    </w:p>
    <w:p w14:paraId="52CCCA8E" w14:textId="2707F130" w:rsidR="008428C5" w:rsidRPr="0003710B" w:rsidRDefault="008428C5" w:rsidP="00AB62DD">
      <w:pPr>
        <w:numPr>
          <w:ilvl w:val="0"/>
          <w:numId w:val="1"/>
        </w:numPr>
        <w:spacing w:after="50"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Discuss and take appropriate action to approve the county archive fees. </w:t>
      </w:r>
    </w:p>
    <w:p w14:paraId="526ADD61" w14:textId="75B75A72" w:rsidR="007D7F0E" w:rsidRPr="0003710B" w:rsidRDefault="00DC09C0" w:rsidP="008428C5">
      <w:pPr>
        <w:numPr>
          <w:ilvl w:val="0"/>
          <w:numId w:val="1"/>
        </w:numPr>
        <w:spacing w:after="50"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Discuss and take appropriate action on closing the alley that runs through the Baptist </w:t>
      </w:r>
      <w:r w:rsidR="00AB62DD" w:rsidRPr="0003710B">
        <w:rPr>
          <w:rFonts w:ascii="Times New Roman" w:eastAsia="Times New Roman" w:hAnsi="Times New Roman" w:cs="Times New Roman"/>
          <w:color w:val="000000"/>
        </w:rPr>
        <w:t>C</w:t>
      </w:r>
      <w:r w:rsidRPr="0003710B">
        <w:rPr>
          <w:rFonts w:ascii="Times New Roman" w:eastAsia="Times New Roman" w:hAnsi="Times New Roman" w:cs="Times New Roman"/>
          <w:color w:val="000000"/>
        </w:rPr>
        <w:t>hurch</w:t>
      </w:r>
      <w:r w:rsidR="00AB62DD" w:rsidRPr="0003710B">
        <w:rPr>
          <w:rFonts w:ascii="Times New Roman" w:eastAsia="Times New Roman" w:hAnsi="Times New Roman" w:cs="Times New Roman"/>
          <w:color w:val="000000"/>
        </w:rPr>
        <w:t>.</w:t>
      </w:r>
    </w:p>
    <w:p w14:paraId="1E7186DB" w14:textId="4D0F23C3" w:rsidR="00DC1852" w:rsidRPr="0003710B" w:rsidRDefault="00DC1852" w:rsidP="008428C5">
      <w:pPr>
        <w:numPr>
          <w:ilvl w:val="0"/>
          <w:numId w:val="1"/>
        </w:numPr>
        <w:spacing w:after="50"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Discuss and take appropriate action to certify the coverage area map for the </w:t>
      </w:r>
      <w:proofErr w:type="spellStart"/>
      <w:r w:rsidRPr="0003710B">
        <w:rPr>
          <w:rFonts w:ascii="Times New Roman" w:eastAsia="Times New Roman" w:hAnsi="Times New Roman" w:cs="Times New Roman"/>
          <w:color w:val="000000"/>
        </w:rPr>
        <w:t>BCVFD</w:t>
      </w:r>
      <w:proofErr w:type="spellEnd"/>
      <w:r w:rsidRPr="0003710B">
        <w:rPr>
          <w:rFonts w:ascii="Times New Roman" w:eastAsia="Times New Roman" w:hAnsi="Times New Roman" w:cs="Times New Roman"/>
          <w:color w:val="000000"/>
        </w:rPr>
        <w:t>.</w:t>
      </w:r>
    </w:p>
    <w:p w14:paraId="4205D428" w14:textId="73779ED1" w:rsidR="008428C5" w:rsidRPr="0003710B" w:rsidRDefault="008428C5" w:rsidP="008428C5">
      <w:pPr>
        <w:numPr>
          <w:ilvl w:val="0"/>
          <w:numId w:val="1"/>
        </w:numPr>
        <w:spacing w:after="50" w:line="248" w:lineRule="auto"/>
        <w:ind w:left="705"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Discuss and take appropriate action on application(s) for Utility Cable/Pipeline crossings of County Roads pursuant to Section 111.020(b)(4), Natural Resources Code.  </w:t>
      </w:r>
    </w:p>
    <w:p w14:paraId="74A8D1E1" w14:textId="77777777" w:rsidR="008428C5" w:rsidRPr="0003710B" w:rsidRDefault="008428C5" w:rsidP="008428C5">
      <w:pPr>
        <w:numPr>
          <w:ilvl w:val="0"/>
          <w:numId w:val="1"/>
        </w:numPr>
        <w:spacing w:after="52" w:line="248" w:lineRule="auto"/>
        <w:ind w:left="705"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Discuss and take appropriate action on application(s) for private road construction or maintenance pursuant to Article 3, Section 52(f), The Texas Constitution. </w:t>
      </w:r>
    </w:p>
    <w:p w14:paraId="107ACDED" w14:textId="6B0080D2" w:rsidR="008428C5" w:rsidRPr="0003710B" w:rsidRDefault="008428C5" w:rsidP="008428C5">
      <w:pPr>
        <w:numPr>
          <w:ilvl w:val="0"/>
          <w:numId w:val="1"/>
        </w:numPr>
        <w:spacing w:after="55"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Discuss and take appropriate action on application(s) for soil conservation work pursuant to Section 201.151, Agriculture Code. </w:t>
      </w:r>
    </w:p>
    <w:p w14:paraId="1CCA9FA4" w14:textId="302E2D9C" w:rsidR="008428C5" w:rsidRPr="0003710B" w:rsidRDefault="00672458" w:rsidP="008428C5">
      <w:pPr>
        <w:numPr>
          <w:ilvl w:val="0"/>
          <w:numId w:val="1"/>
        </w:numPr>
        <w:spacing w:after="55"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Budget work session</w:t>
      </w:r>
    </w:p>
    <w:p w14:paraId="523AA4CF" w14:textId="77777777" w:rsidR="008428C5" w:rsidRPr="0003710B" w:rsidRDefault="008428C5" w:rsidP="008428C5">
      <w:pPr>
        <w:numPr>
          <w:ilvl w:val="0"/>
          <w:numId w:val="1"/>
        </w:numPr>
        <w:spacing w:after="49" w:line="248" w:lineRule="auto"/>
        <w:ind w:left="705"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Discussion concerning non-action items. </w:t>
      </w:r>
    </w:p>
    <w:p w14:paraId="2ED17D61" w14:textId="77777777" w:rsidR="008428C5" w:rsidRDefault="008428C5" w:rsidP="008428C5">
      <w:pPr>
        <w:numPr>
          <w:ilvl w:val="0"/>
          <w:numId w:val="1"/>
        </w:numPr>
        <w:spacing w:after="13" w:line="248" w:lineRule="auto"/>
        <w:ind w:left="705"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Discuss future agenda items. </w:t>
      </w:r>
    </w:p>
    <w:p w14:paraId="7299D103" w14:textId="77777777" w:rsidR="007230EF" w:rsidRDefault="007230EF" w:rsidP="007230EF">
      <w:pPr>
        <w:numPr>
          <w:ilvl w:val="0"/>
          <w:numId w:val="1"/>
        </w:numPr>
        <w:spacing w:after="55"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Review and approve payment of current accounts pursuant to Section 115.021, Local Government Code. </w:t>
      </w:r>
    </w:p>
    <w:p w14:paraId="11F44B17" w14:textId="77777777" w:rsidR="007230EF" w:rsidRDefault="007230EF" w:rsidP="007230EF">
      <w:pPr>
        <w:numPr>
          <w:ilvl w:val="0"/>
          <w:numId w:val="1"/>
        </w:numPr>
        <w:spacing w:after="55" w:line="248" w:lineRule="auto"/>
        <w:ind w:right="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Discussion of Personnel Matters Pursuant to Section 551.074, Government Code. </w:t>
      </w:r>
    </w:p>
    <w:p w14:paraId="6402E0A3" w14:textId="77777777" w:rsidR="007230EF" w:rsidRPr="007230EF" w:rsidRDefault="007230EF" w:rsidP="007230EF">
      <w:pPr>
        <w:pStyle w:val="ListParagraph"/>
        <w:spacing w:after="0"/>
        <w:ind w:right="8"/>
        <w:jc w:val="center"/>
        <w:rPr>
          <w:rFonts w:ascii="Times New Roman" w:eastAsia="Times New Roman" w:hAnsi="Times New Roman" w:cs="Times New Roman"/>
          <w:b/>
          <w:color w:val="000000"/>
          <w:sz w:val="28"/>
          <w:szCs w:val="28"/>
        </w:rPr>
      </w:pPr>
    </w:p>
    <w:p w14:paraId="5D70A6FA" w14:textId="77777777" w:rsidR="007230EF" w:rsidRPr="007230EF" w:rsidRDefault="007230EF" w:rsidP="007230EF">
      <w:pPr>
        <w:pStyle w:val="ListParagraph"/>
        <w:spacing w:after="0"/>
        <w:ind w:right="8"/>
        <w:jc w:val="center"/>
        <w:rPr>
          <w:rFonts w:ascii="Times New Roman" w:eastAsia="Times New Roman" w:hAnsi="Times New Roman" w:cs="Times New Roman"/>
          <w:color w:val="000000"/>
          <w:sz w:val="28"/>
          <w:szCs w:val="28"/>
        </w:rPr>
      </w:pPr>
      <w:r w:rsidRPr="007230EF">
        <w:rPr>
          <w:rFonts w:ascii="Times New Roman" w:eastAsia="Times New Roman" w:hAnsi="Times New Roman" w:cs="Times New Roman"/>
          <w:b/>
          <w:color w:val="000000"/>
          <w:sz w:val="28"/>
          <w:szCs w:val="28"/>
        </w:rPr>
        <w:t>BORDEN COUNTY COMMISSIONERS COURT</w:t>
      </w:r>
    </w:p>
    <w:p w14:paraId="45C2B5E3" w14:textId="0FF4E4F2" w:rsidR="007230EF" w:rsidRPr="007230EF" w:rsidRDefault="007230EF" w:rsidP="007230EF">
      <w:pPr>
        <w:pStyle w:val="ListParagraph"/>
        <w:keepNext/>
        <w:keepLines/>
        <w:spacing w:after="20"/>
        <w:ind w:left="2880" w:right="1" w:firstLine="720"/>
        <w:outlineLvl w:val="0"/>
        <w:rPr>
          <w:rFonts w:ascii="Times New Roman" w:eastAsia="Times New Roman" w:hAnsi="Times New Roman" w:cs="Times New Roman"/>
          <w:b/>
          <w:color w:val="000000"/>
          <w:sz w:val="28"/>
          <w:szCs w:val="28"/>
        </w:rPr>
      </w:pPr>
      <w:r w:rsidRPr="007230EF">
        <w:rPr>
          <w:rFonts w:ascii="Times New Roman" w:eastAsia="Times New Roman" w:hAnsi="Times New Roman" w:cs="Times New Roman"/>
          <w:b/>
          <w:color w:val="000000"/>
          <w:sz w:val="28"/>
          <w:szCs w:val="28"/>
        </w:rPr>
        <w:t>September 12, 2023</w:t>
      </w:r>
    </w:p>
    <w:p w14:paraId="59C8A2F9" w14:textId="40FFD14F" w:rsidR="007230EF" w:rsidRPr="007230EF" w:rsidRDefault="007230EF" w:rsidP="007230EF">
      <w:pPr>
        <w:pStyle w:val="ListParagraph"/>
        <w:spacing w:after="0" w:line="258" w:lineRule="auto"/>
        <w:ind w:left="2880" w:right="3041"/>
        <w:jc w:val="center"/>
        <w:rPr>
          <w:rFonts w:ascii="Times New Roman" w:eastAsia="Times New Roman" w:hAnsi="Times New Roman" w:cs="Times New Roman"/>
          <w:color w:val="000000"/>
          <w:sz w:val="28"/>
          <w:szCs w:val="28"/>
        </w:rPr>
      </w:pPr>
      <w:r w:rsidRPr="007230EF">
        <w:rPr>
          <w:rFonts w:ascii="Times New Roman" w:eastAsia="Times New Roman" w:hAnsi="Times New Roman" w:cs="Times New Roman"/>
          <w:b/>
          <w:color w:val="000000"/>
          <w:sz w:val="28"/>
          <w:szCs w:val="28"/>
        </w:rPr>
        <w:t>REGULAR SESSION 8:30 A.M.</w:t>
      </w:r>
    </w:p>
    <w:p w14:paraId="70F198FA" w14:textId="77777777" w:rsidR="007230EF" w:rsidRDefault="007230EF" w:rsidP="007230EF">
      <w:pPr>
        <w:spacing w:after="55" w:line="248" w:lineRule="auto"/>
        <w:ind w:right="4"/>
        <w:jc w:val="center"/>
        <w:rPr>
          <w:rFonts w:ascii="Times New Roman" w:eastAsia="Times New Roman" w:hAnsi="Times New Roman" w:cs="Times New Roman"/>
          <w:color w:val="000000"/>
        </w:rPr>
      </w:pPr>
    </w:p>
    <w:p w14:paraId="6AE462B8" w14:textId="77777777" w:rsidR="007230EF" w:rsidRPr="0003710B" w:rsidRDefault="007230EF" w:rsidP="007230EF">
      <w:pPr>
        <w:spacing w:after="55" w:line="248" w:lineRule="auto"/>
        <w:ind w:right="4"/>
        <w:jc w:val="both"/>
        <w:rPr>
          <w:rFonts w:ascii="Times New Roman" w:eastAsia="Times New Roman" w:hAnsi="Times New Roman" w:cs="Times New Roman"/>
          <w:color w:val="000000"/>
        </w:rPr>
      </w:pPr>
    </w:p>
    <w:p w14:paraId="63F17384" w14:textId="77777777" w:rsidR="007230EF" w:rsidRPr="0003710B" w:rsidRDefault="007230EF" w:rsidP="007230EF">
      <w:pPr>
        <w:numPr>
          <w:ilvl w:val="0"/>
          <w:numId w:val="1"/>
        </w:numPr>
        <w:spacing w:after="46" w:line="248" w:lineRule="auto"/>
        <w:ind w:right="4" w:hanging="36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Adjourn. </w:t>
      </w:r>
    </w:p>
    <w:p w14:paraId="08C5C70B" w14:textId="77777777" w:rsidR="007230EF" w:rsidRPr="0003710B" w:rsidRDefault="007230EF" w:rsidP="007230EF">
      <w:pPr>
        <w:spacing w:after="13" w:line="248" w:lineRule="auto"/>
        <w:ind w:left="705" w:right="4"/>
        <w:jc w:val="both"/>
        <w:rPr>
          <w:rFonts w:ascii="Times New Roman" w:eastAsia="Times New Roman" w:hAnsi="Times New Roman" w:cs="Times New Roman"/>
          <w:color w:val="000000"/>
        </w:rPr>
      </w:pPr>
    </w:p>
    <w:p w14:paraId="57585481" w14:textId="40E977B4" w:rsidR="008428C5" w:rsidRPr="0003710B" w:rsidRDefault="008428C5" w:rsidP="008428C5">
      <w:pPr>
        <w:spacing w:after="17"/>
        <w:rPr>
          <w:rFonts w:ascii="Times New Roman" w:eastAsia="Times New Roman" w:hAnsi="Times New Roman" w:cs="Times New Roman"/>
          <w:color w:val="000000"/>
        </w:rPr>
      </w:pPr>
    </w:p>
    <w:p w14:paraId="72AEBE04" w14:textId="77777777" w:rsidR="008428C5" w:rsidRPr="0003710B" w:rsidRDefault="008428C5" w:rsidP="008428C5">
      <w:pPr>
        <w:spacing w:after="41"/>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 </w:t>
      </w:r>
    </w:p>
    <w:p w14:paraId="34BC8D00" w14:textId="77777777" w:rsidR="008428C5" w:rsidRPr="0003710B" w:rsidRDefault="008428C5" w:rsidP="008428C5">
      <w:pPr>
        <w:spacing w:after="79" w:line="240" w:lineRule="auto"/>
        <w:ind w:left="360" w:right="2"/>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must be taken in an open session. </w:t>
      </w:r>
    </w:p>
    <w:p w14:paraId="407A020E" w14:textId="77777777" w:rsidR="008428C5" w:rsidRPr="0003710B" w:rsidRDefault="008428C5" w:rsidP="008428C5">
      <w:pPr>
        <w:spacing w:after="53"/>
        <w:ind w:left="360"/>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 </w:t>
      </w:r>
    </w:p>
    <w:p w14:paraId="23ADB0C0" w14:textId="77777777" w:rsidR="008428C5" w:rsidRPr="0003710B" w:rsidRDefault="008428C5" w:rsidP="008428C5">
      <w:pPr>
        <w:spacing w:after="36"/>
        <w:ind w:left="360"/>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 </w:t>
      </w:r>
    </w:p>
    <w:p w14:paraId="59626B2C" w14:textId="77777777" w:rsidR="008428C5" w:rsidRPr="0003710B" w:rsidRDefault="008428C5" w:rsidP="008428C5">
      <w:pPr>
        <w:spacing w:after="0"/>
        <w:ind w:left="360"/>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 </w:t>
      </w:r>
    </w:p>
    <w:p w14:paraId="2FB66462" w14:textId="77777777" w:rsidR="008428C5" w:rsidRPr="0003710B" w:rsidRDefault="008428C5" w:rsidP="008428C5">
      <w:pPr>
        <w:spacing w:after="0"/>
        <w:ind w:left="357"/>
        <w:jc w:val="center"/>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_________________________ </w:t>
      </w:r>
    </w:p>
    <w:p w14:paraId="0335BE93" w14:textId="77777777" w:rsidR="008428C5" w:rsidRPr="0003710B" w:rsidRDefault="008428C5" w:rsidP="008428C5">
      <w:pPr>
        <w:tabs>
          <w:tab w:val="center" w:pos="360"/>
          <w:tab w:val="center" w:pos="4860"/>
          <w:tab w:val="center" w:pos="9362"/>
        </w:tabs>
        <w:spacing w:after="13" w:line="248" w:lineRule="auto"/>
        <w:rPr>
          <w:rFonts w:ascii="Times New Roman" w:eastAsia="Times New Roman" w:hAnsi="Times New Roman" w:cs="Times New Roman"/>
          <w:color w:val="000000"/>
        </w:rPr>
      </w:pPr>
      <w:r w:rsidRPr="0003710B">
        <w:rPr>
          <w:rFonts w:ascii="Times New Roman" w:eastAsia="Calibri" w:hAnsi="Times New Roman" w:cs="Times New Roman"/>
          <w:color w:val="000000"/>
        </w:rPr>
        <w:tab/>
      </w:r>
      <w:r w:rsidRPr="0003710B">
        <w:rPr>
          <w:rFonts w:ascii="Times New Roman" w:eastAsia="Times New Roman" w:hAnsi="Times New Roman" w:cs="Times New Roman"/>
          <w:color w:val="000000"/>
        </w:rPr>
        <w:t xml:space="preserve"> </w:t>
      </w:r>
      <w:r w:rsidRPr="0003710B">
        <w:rPr>
          <w:rFonts w:ascii="Times New Roman" w:eastAsia="Times New Roman" w:hAnsi="Times New Roman" w:cs="Times New Roman"/>
          <w:color w:val="000000"/>
        </w:rPr>
        <w:tab/>
        <w:t xml:space="preserve">Shane Walker, County Judge </w:t>
      </w:r>
      <w:r w:rsidRPr="0003710B">
        <w:rPr>
          <w:rFonts w:ascii="Times New Roman" w:eastAsia="Times New Roman" w:hAnsi="Times New Roman" w:cs="Times New Roman"/>
          <w:color w:val="000000"/>
        </w:rPr>
        <w:tab/>
        <w:t xml:space="preserve"> </w:t>
      </w:r>
    </w:p>
    <w:p w14:paraId="3FDCBF01" w14:textId="77777777" w:rsidR="008428C5" w:rsidRPr="0003710B" w:rsidRDefault="008428C5" w:rsidP="008428C5">
      <w:pPr>
        <w:spacing w:after="0"/>
        <w:ind w:left="412"/>
        <w:jc w:val="center"/>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 </w:t>
      </w:r>
    </w:p>
    <w:p w14:paraId="12986CA6" w14:textId="626AC7B5" w:rsidR="008428C5" w:rsidRPr="0003710B" w:rsidRDefault="008428C5" w:rsidP="008428C5">
      <w:pPr>
        <w:spacing w:after="13" w:line="248" w:lineRule="auto"/>
        <w:ind w:left="1575" w:hanging="1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Posted at the Courthouse door in Gail, Texas, this </w:t>
      </w:r>
      <w:r w:rsidR="002056AE">
        <w:rPr>
          <w:rFonts w:ascii="Times New Roman" w:eastAsia="Times New Roman" w:hAnsi="Times New Roman" w:cs="Times New Roman"/>
          <w:color w:val="000000"/>
        </w:rPr>
        <w:t>7</w:t>
      </w:r>
      <w:r w:rsidR="00DC09C0" w:rsidRPr="0003710B">
        <w:rPr>
          <w:rFonts w:ascii="Times New Roman" w:eastAsia="Times New Roman" w:hAnsi="Times New Roman" w:cs="Times New Roman"/>
          <w:color w:val="000000"/>
          <w:vertAlign w:val="superscript"/>
        </w:rPr>
        <w:t>th</w:t>
      </w:r>
      <w:r w:rsidRPr="0003710B">
        <w:rPr>
          <w:rFonts w:ascii="Times New Roman" w:eastAsia="Times New Roman" w:hAnsi="Times New Roman" w:cs="Times New Roman"/>
          <w:color w:val="000000"/>
        </w:rPr>
        <w:t xml:space="preserve"> day of </w:t>
      </w:r>
      <w:r w:rsidR="00DC09C0" w:rsidRPr="0003710B">
        <w:rPr>
          <w:rFonts w:ascii="Times New Roman" w:eastAsia="Times New Roman" w:hAnsi="Times New Roman" w:cs="Times New Roman"/>
          <w:color w:val="000000"/>
        </w:rPr>
        <w:t>September,</w:t>
      </w:r>
      <w:r w:rsidRPr="0003710B">
        <w:rPr>
          <w:rFonts w:ascii="Times New Roman" w:eastAsia="Times New Roman" w:hAnsi="Times New Roman" w:cs="Times New Roman"/>
          <w:color w:val="000000"/>
        </w:rPr>
        <w:t xml:space="preserve"> 2023. </w:t>
      </w:r>
    </w:p>
    <w:p w14:paraId="7C8CDA44" w14:textId="77777777" w:rsidR="008428C5" w:rsidRPr="0003710B" w:rsidRDefault="008428C5" w:rsidP="008428C5">
      <w:pPr>
        <w:spacing w:after="0"/>
        <w:ind w:left="412"/>
        <w:jc w:val="center"/>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 </w:t>
      </w:r>
    </w:p>
    <w:p w14:paraId="429E6B39" w14:textId="77777777" w:rsidR="008428C5" w:rsidRPr="0003710B" w:rsidRDefault="008428C5" w:rsidP="008428C5">
      <w:pPr>
        <w:spacing w:after="0"/>
        <w:ind w:left="412"/>
        <w:jc w:val="center"/>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 </w:t>
      </w:r>
    </w:p>
    <w:p w14:paraId="528441BF" w14:textId="77777777" w:rsidR="008428C5" w:rsidRPr="0003710B" w:rsidRDefault="008428C5" w:rsidP="008428C5">
      <w:pPr>
        <w:spacing w:after="0"/>
        <w:ind w:left="412"/>
        <w:jc w:val="center"/>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 </w:t>
      </w:r>
    </w:p>
    <w:p w14:paraId="36DB26A3" w14:textId="77777777" w:rsidR="008428C5" w:rsidRPr="0003710B" w:rsidRDefault="008428C5" w:rsidP="008428C5">
      <w:pPr>
        <w:spacing w:after="13" w:line="248" w:lineRule="auto"/>
        <w:ind w:left="355" w:hanging="1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_________________________ </w:t>
      </w:r>
    </w:p>
    <w:p w14:paraId="1066046C" w14:textId="77777777" w:rsidR="008428C5" w:rsidRPr="0003710B" w:rsidRDefault="008428C5" w:rsidP="008428C5">
      <w:pPr>
        <w:spacing w:after="13" w:line="248" w:lineRule="auto"/>
        <w:ind w:left="355" w:hanging="1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Jana Underwood </w:t>
      </w:r>
    </w:p>
    <w:p w14:paraId="34C46878" w14:textId="77777777" w:rsidR="008428C5" w:rsidRPr="0003710B" w:rsidRDefault="008428C5" w:rsidP="008428C5">
      <w:pPr>
        <w:spacing w:after="13" w:line="248" w:lineRule="auto"/>
        <w:ind w:left="355" w:hanging="10"/>
        <w:jc w:val="both"/>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County Clerk </w:t>
      </w:r>
    </w:p>
    <w:p w14:paraId="6DE89723" w14:textId="77777777" w:rsidR="008428C5" w:rsidRPr="0003710B" w:rsidRDefault="008428C5" w:rsidP="008428C5">
      <w:pPr>
        <w:spacing w:after="36"/>
        <w:rPr>
          <w:rFonts w:ascii="Times New Roman" w:eastAsia="Times New Roman" w:hAnsi="Times New Roman" w:cs="Times New Roman"/>
          <w:color w:val="000000"/>
        </w:rPr>
      </w:pPr>
      <w:r w:rsidRPr="0003710B">
        <w:rPr>
          <w:rFonts w:ascii="Times New Roman" w:eastAsia="Times New Roman" w:hAnsi="Times New Roman" w:cs="Times New Roman"/>
          <w:color w:val="000000"/>
        </w:rPr>
        <w:t xml:space="preserve"> </w:t>
      </w:r>
    </w:p>
    <w:p w14:paraId="0EFB07DD" w14:textId="77777777" w:rsidR="008428C5" w:rsidRPr="008428C5" w:rsidRDefault="008428C5" w:rsidP="008428C5">
      <w:pPr>
        <w:spacing w:after="38"/>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 </w:t>
      </w:r>
    </w:p>
    <w:p w14:paraId="4F695D5C" w14:textId="77777777" w:rsidR="008428C5" w:rsidRPr="008428C5" w:rsidRDefault="008428C5" w:rsidP="008428C5">
      <w:pPr>
        <w:spacing w:after="0"/>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   </w:t>
      </w:r>
    </w:p>
    <w:p w14:paraId="5CF10DC1" w14:textId="77777777" w:rsidR="005C217F" w:rsidRDefault="005C217F"/>
    <w:sectPr w:rsidR="005C217F">
      <w:pgSz w:w="12240" w:h="15840"/>
      <w:pgMar w:top="787" w:right="1436" w:bottom="16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28E"/>
    <w:multiLevelType w:val="hybridMultilevel"/>
    <w:tmpl w:val="51D0ED82"/>
    <w:lvl w:ilvl="0" w:tplc="3506B24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360A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70503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80F78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9ED6C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3C9C9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F0227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E621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F6EE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495844"/>
    <w:multiLevelType w:val="hybridMultilevel"/>
    <w:tmpl w:val="EE549F36"/>
    <w:lvl w:ilvl="0" w:tplc="5A04E88A">
      <w:start w:val="20"/>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902C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F6814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E273A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F2D7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78306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D0DF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AA30E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841D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C12CDA"/>
    <w:multiLevelType w:val="hybridMultilevel"/>
    <w:tmpl w:val="D2349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761977">
    <w:abstractNumId w:val="0"/>
  </w:num>
  <w:num w:numId="2" w16cid:durableId="1724862609">
    <w:abstractNumId w:val="1"/>
  </w:num>
  <w:num w:numId="3" w16cid:durableId="1612739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C5"/>
    <w:rsid w:val="0003710B"/>
    <w:rsid w:val="00071497"/>
    <w:rsid w:val="000D3F38"/>
    <w:rsid w:val="00132829"/>
    <w:rsid w:val="0015451D"/>
    <w:rsid w:val="002056AE"/>
    <w:rsid w:val="003D1C94"/>
    <w:rsid w:val="004B1831"/>
    <w:rsid w:val="005C217F"/>
    <w:rsid w:val="005C2F3E"/>
    <w:rsid w:val="00672458"/>
    <w:rsid w:val="006C2491"/>
    <w:rsid w:val="007230EF"/>
    <w:rsid w:val="007D7F0E"/>
    <w:rsid w:val="008428C5"/>
    <w:rsid w:val="00850297"/>
    <w:rsid w:val="009B2375"/>
    <w:rsid w:val="00A82B87"/>
    <w:rsid w:val="00AB62DD"/>
    <w:rsid w:val="00D771FA"/>
    <w:rsid w:val="00DC09C0"/>
    <w:rsid w:val="00DC1852"/>
    <w:rsid w:val="00DE0F80"/>
    <w:rsid w:val="00FA6804"/>
    <w:rsid w:val="00FE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A08D"/>
  <w15:chartTrackingRefBased/>
  <w15:docId w15:val="{90FE1CA2-8E2B-47C1-9EBD-CAF8CE23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Cooley</dc:creator>
  <cp:keywords/>
  <dc:description/>
  <cp:lastModifiedBy>Tiffany Cooley</cp:lastModifiedBy>
  <cp:revision>2</cp:revision>
  <cp:lastPrinted>2023-09-07T14:45:00Z</cp:lastPrinted>
  <dcterms:created xsi:type="dcterms:W3CDTF">2023-09-07T14:49:00Z</dcterms:created>
  <dcterms:modified xsi:type="dcterms:W3CDTF">2023-09-07T14:49:00Z</dcterms:modified>
</cp:coreProperties>
</file>